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10C9F" w14:textId="3A072DC6" w:rsidR="003C560C" w:rsidRDefault="003C560C" w:rsidP="003C560C">
      <w:pPr>
        <w:pStyle w:val="NormalWeb"/>
        <w:spacing w:after="0"/>
        <w:rPr>
          <w:b/>
          <w:bCs/>
          <w:sz w:val="32"/>
          <w:szCs w:val="32"/>
          <w:lang w:val="sl"/>
        </w:rPr>
      </w:pPr>
      <w:bookmarkStart w:id="0" w:name="_GoBack"/>
      <w:bookmarkEnd w:id="0"/>
      <w:r w:rsidRPr="003C560C">
        <w:rPr>
          <w:noProof/>
          <w:lang w:val="en-US" w:eastAsia="en-US"/>
        </w:rPr>
        <w:drawing>
          <wp:inline distT="0" distB="0" distL="0" distR="0" wp14:anchorId="4073D63A" wp14:editId="3C5E6DEF">
            <wp:extent cx="1675672" cy="85788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6994" cy="86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EA6C0" w14:textId="0FB9B929" w:rsidR="003C560C" w:rsidRPr="00DF5A26" w:rsidRDefault="003C560C" w:rsidP="003C560C">
      <w:pPr>
        <w:pStyle w:val="NormalWeb"/>
        <w:spacing w:after="0"/>
        <w:rPr>
          <w:rFonts w:ascii="Calibri ( telo)" w:hAnsi="Calibri ( telo)"/>
          <w:b/>
          <w:bCs/>
          <w:sz w:val="28"/>
          <w:szCs w:val="28"/>
          <w:lang w:val="sl"/>
        </w:rPr>
      </w:pPr>
      <w:r w:rsidRPr="00DF5A26">
        <w:rPr>
          <w:rFonts w:ascii="Calibri ( telo)" w:hAnsi="Calibri ( telo)"/>
          <w:b/>
          <w:bCs/>
          <w:sz w:val="28"/>
          <w:szCs w:val="28"/>
          <w:lang w:val="sl"/>
        </w:rPr>
        <w:t>Prodajni zastopnik – Skrb za stranke / Customer care</w:t>
      </w:r>
    </w:p>
    <w:p w14:paraId="60C68362" w14:textId="10E63AD4" w:rsidR="00FB49F2" w:rsidRPr="00DF5A26" w:rsidRDefault="00FB49F2">
      <w:pPr>
        <w:rPr>
          <w:rFonts w:ascii="Calibri ( telo)" w:hAnsi="Calibri ( telo)"/>
          <w:sz w:val="28"/>
          <w:szCs w:val="28"/>
        </w:rPr>
      </w:pPr>
    </w:p>
    <w:p w14:paraId="6B6B91D5" w14:textId="05E747C7" w:rsidR="003C560C" w:rsidRPr="00DF5A26" w:rsidRDefault="003C560C">
      <w:pPr>
        <w:rPr>
          <w:rFonts w:ascii="Calibri ( telo)" w:hAnsi="Calibri ( telo)" w:cs="Arial"/>
          <w:sz w:val="28"/>
          <w:szCs w:val="28"/>
          <w:shd w:val="clear" w:color="auto" w:fill="FFFFFF"/>
        </w:rPr>
      </w:pPr>
      <w:r w:rsidRPr="00DF5A26">
        <w:rPr>
          <w:rFonts w:ascii="Calibri ( telo)" w:hAnsi="Calibri ( telo)" w:cs="Arial"/>
          <w:sz w:val="28"/>
          <w:szCs w:val="28"/>
          <w:shd w:val="clear" w:color="auto" w:fill="FFFFFF"/>
        </w:rPr>
        <w:t>Milšped Skupina je eden od vodilnih ponudnikov logističnih storitev v Regiji jugovhodne Evrope. Naše logistične storitve pokrivajo celoten spekter integriranih logističnih storitev na področju prevozov, skladiščenja ter carinskih postopkov s fokusom na povezave EU-Balkan-Rusija.</w:t>
      </w:r>
    </w:p>
    <w:p w14:paraId="14B95844" w14:textId="4AAED3F2" w:rsidR="003C560C" w:rsidRPr="00DF5A26" w:rsidRDefault="003C560C">
      <w:pPr>
        <w:rPr>
          <w:rFonts w:ascii="Calibri ( telo)" w:hAnsi="Calibri ( telo)"/>
          <w:sz w:val="28"/>
          <w:szCs w:val="28"/>
        </w:rPr>
      </w:pPr>
      <w:r w:rsidRPr="00DF5A26">
        <w:rPr>
          <w:rFonts w:ascii="Calibri ( telo)" w:hAnsi="Calibri ( telo)"/>
          <w:b/>
          <w:bCs/>
          <w:sz w:val="28"/>
          <w:szCs w:val="28"/>
        </w:rPr>
        <w:t>VLOGA V ORGANIZACIJI</w:t>
      </w:r>
      <w:r w:rsidRPr="00DF5A26">
        <w:rPr>
          <w:rFonts w:ascii="Calibri ( telo)" w:hAnsi="Calibri ( telo)"/>
          <w:sz w:val="28"/>
          <w:szCs w:val="28"/>
        </w:rPr>
        <w:t xml:space="preserve"> : odgovoren za stalno in aktivno spremljanje poslovanja z dodeljenimi strankami in prodajo storitev podjetja</w:t>
      </w:r>
    </w:p>
    <w:p w14:paraId="3005BB17" w14:textId="444142E4" w:rsidR="003C560C" w:rsidRPr="00DF5A26" w:rsidRDefault="003C560C">
      <w:pPr>
        <w:rPr>
          <w:rFonts w:ascii="Calibri ( telo)" w:hAnsi="Calibri ( telo)"/>
          <w:sz w:val="28"/>
          <w:szCs w:val="28"/>
        </w:rPr>
      </w:pPr>
      <w:r w:rsidRPr="00DF5A26">
        <w:rPr>
          <w:rFonts w:ascii="Calibri ( telo)" w:hAnsi="Calibri ( telo)"/>
          <w:b/>
          <w:bCs/>
          <w:sz w:val="28"/>
          <w:szCs w:val="28"/>
        </w:rPr>
        <w:t>GLAVNE NALOGE</w:t>
      </w:r>
      <w:r w:rsidRPr="00DF5A26">
        <w:rPr>
          <w:rFonts w:ascii="Calibri ( telo)" w:hAnsi="Calibri ( telo)"/>
          <w:sz w:val="28"/>
          <w:szCs w:val="28"/>
        </w:rPr>
        <w:t xml:space="preserve"> : </w:t>
      </w:r>
    </w:p>
    <w:p w14:paraId="4FA547DD" w14:textId="77777777" w:rsidR="00DF5A26" w:rsidRPr="00DF5A26" w:rsidRDefault="003C560C" w:rsidP="003C560C">
      <w:pPr>
        <w:pStyle w:val="ListParagraph"/>
        <w:numPr>
          <w:ilvl w:val="0"/>
          <w:numId w:val="1"/>
        </w:numPr>
        <w:rPr>
          <w:rFonts w:ascii="Calibri ( telo)" w:hAnsi="Calibri ( telo)"/>
          <w:sz w:val="28"/>
          <w:szCs w:val="28"/>
        </w:rPr>
      </w:pPr>
      <w:r w:rsidRPr="00DF5A26">
        <w:rPr>
          <w:rFonts w:ascii="Calibri ( telo)" w:hAnsi="Calibri ( telo)"/>
          <w:sz w:val="28"/>
          <w:szCs w:val="28"/>
        </w:rPr>
        <w:t xml:space="preserve">Izvaja proces obdelave poizvedbe in izvaja aktivno prodajo storitev za obstoječe in dodeljene stranke, ter prodajo logističnih storitev znotraj </w:t>
      </w:r>
      <w:r w:rsidR="00DF5A26" w:rsidRPr="00DF5A26">
        <w:rPr>
          <w:rFonts w:ascii="Calibri ( telo)" w:hAnsi="Calibri ( telo)"/>
          <w:sz w:val="28"/>
          <w:szCs w:val="28"/>
        </w:rPr>
        <w:t>določenega seznama strank</w:t>
      </w:r>
    </w:p>
    <w:p w14:paraId="6D0394DD" w14:textId="77777777" w:rsidR="00DF5A26" w:rsidRPr="00DF5A26" w:rsidRDefault="00DF5A26" w:rsidP="003C560C">
      <w:pPr>
        <w:pStyle w:val="ListParagraph"/>
        <w:numPr>
          <w:ilvl w:val="0"/>
          <w:numId w:val="1"/>
        </w:numPr>
        <w:rPr>
          <w:rFonts w:ascii="Calibri ( telo)" w:hAnsi="Calibri ( telo)"/>
          <w:sz w:val="28"/>
          <w:szCs w:val="28"/>
        </w:rPr>
      </w:pPr>
      <w:r w:rsidRPr="00DF5A26">
        <w:rPr>
          <w:rFonts w:ascii="Calibri ( telo)" w:hAnsi="Calibri ( telo)"/>
          <w:sz w:val="28"/>
          <w:szCs w:val="28"/>
        </w:rPr>
        <w:t>Proaktivno iskanje priložnosti za prodajo standardnih storitev obstoječim strankam in drugim potencialnim strankam</w:t>
      </w:r>
    </w:p>
    <w:p w14:paraId="594B0FC0" w14:textId="26D133BC" w:rsidR="00DF5A26" w:rsidRPr="00DF5A26" w:rsidRDefault="00DF5A26" w:rsidP="003C560C">
      <w:pPr>
        <w:pStyle w:val="ListParagraph"/>
        <w:numPr>
          <w:ilvl w:val="0"/>
          <w:numId w:val="1"/>
        </w:numPr>
        <w:rPr>
          <w:rFonts w:ascii="Calibri ( telo)" w:hAnsi="Calibri ( telo)"/>
          <w:sz w:val="28"/>
          <w:szCs w:val="28"/>
        </w:rPr>
      </w:pPr>
      <w:r w:rsidRPr="00DF5A26">
        <w:rPr>
          <w:rFonts w:ascii="Calibri ( telo)" w:hAnsi="Calibri ( telo)"/>
          <w:sz w:val="28"/>
          <w:szCs w:val="28"/>
        </w:rPr>
        <w:t>Spremlja posle in komunicira s kolegi v operativnih sektorjih, da bi izboljšal pogodbene storitve</w:t>
      </w:r>
    </w:p>
    <w:p w14:paraId="42BA868B" w14:textId="69CA7516" w:rsidR="00DF5A26" w:rsidRPr="00DF5A26" w:rsidRDefault="00DF5A26" w:rsidP="003C560C">
      <w:pPr>
        <w:pStyle w:val="ListParagraph"/>
        <w:numPr>
          <w:ilvl w:val="0"/>
          <w:numId w:val="1"/>
        </w:numPr>
        <w:rPr>
          <w:rFonts w:ascii="Calibri ( telo)" w:hAnsi="Calibri ( telo)"/>
          <w:sz w:val="28"/>
          <w:szCs w:val="28"/>
        </w:rPr>
      </w:pPr>
      <w:r w:rsidRPr="00DF5A26">
        <w:rPr>
          <w:rFonts w:ascii="Calibri ( telo)" w:hAnsi="Calibri ( telo)"/>
          <w:sz w:val="28"/>
          <w:szCs w:val="28"/>
        </w:rPr>
        <w:t>Učinkovito načrtuje in vodi dodeljene stranke in je odgovoren za njihovo zadovoljstvo s storitvami in zadrževanje v podjetju</w:t>
      </w:r>
    </w:p>
    <w:p w14:paraId="16B001E4" w14:textId="39FBB2C6" w:rsidR="003C560C" w:rsidRPr="00DF5A26" w:rsidRDefault="003C560C" w:rsidP="003C560C">
      <w:pPr>
        <w:pStyle w:val="ListParagraph"/>
        <w:numPr>
          <w:ilvl w:val="0"/>
          <w:numId w:val="1"/>
        </w:numPr>
        <w:rPr>
          <w:rFonts w:ascii="Calibri ( telo)" w:hAnsi="Calibri ( telo)"/>
          <w:sz w:val="28"/>
          <w:szCs w:val="28"/>
        </w:rPr>
      </w:pPr>
      <w:r w:rsidRPr="00DF5A26">
        <w:rPr>
          <w:rFonts w:ascii="Calibri ( telo)" w:hAnsi="Calibri ( telo)"/>
          <w:sz w:val="28"/>
          <w:szCs w:val="28"/>
        </w:rPr>
        <w:t xml:space="preserve"> </w:t>
      </w:r>
      <w:r w:rsidR="00DF5A26" w:rsidRPr="00DF5A26">
        <w:rPr>
          <w:rFonts w:ascii="Calibri ( telo)" w:hAnsi="Calibri ( telo)"/>
          <w:sz w:val="28"/>
          <w:szCs w:val="28"/>
        </w:rPr>
        <w:t>Obdeluje in rešuje ključna vprašanja dodeljenih strank</w:t>
      </w:r>
    </w:p>
    <w:p w14:paraId="080633AB" w14:textId="47B0B828" w:rsidR="00DF5A26" w:rsidRPr="00DF5A26" w:rsidRDefault="00DF5A26" w:rsidP="003C560C">
      <w:pPr>
        <w:pStyle w:val="ListParagraph"/>
        <w:numPr>
          <w:ilvl w:val="0"/>
          <w:numId w:val="1"/>
        </w:numPr>
        <w:rPr>
          <w:rFonts w:ascii="Calibri ( telo)" w:hAnsi="Calibri ( telo)"/>
          <w:sz w:val="28"/>
          <w:szCs w:val="28"/>
        </w:rPr>
      </w:pPr>
      <w:r w:rsidRPr="00DF5A26">
        <w:rPr>
          <w:rFonts w:ascii="Calibri ( telo)" w:hAnsi="Calibri ( telo)"/>
          <w:sz w:val="28"/>
          <w:szCs w:val="28"/>
        </w:rPr>
        <w:t>Prepozna potrebe strank z razumevanjem njihovega poslovanja</w:t>
      </w:r>
    </w:p>
    <w:p w14:paraId="6195BEAE" w14:textId="0971A93F" w:rsidR="00DF5A26" w:rsidRPr="00DF5A26" w:rsidRDefault="00DF5A26" w:rsidP="003C560C">
      <w:pPr>
        <w:pStyle w:val="ListParagraph"/>
        <w:numPr>
          <w:ilvl w:val="0"/>
          <w:numId w:val="1"/>
        </w:numPr>
        <w:rPr>
          <w:rFonts w:ascii="Calibri ( telo)" w:hAnsi="Calibri ( telo)"/>
          <w:sz w:val="28"/>
          <w:szCs w:val="28"/>
        </w:rPr>
      </w:pPr>
      <w:r w:rsidRPr="00DF5A26">
        <w:rPr>
          <w:rFonts w:ascii="Calibri ( telo)" w:hAnsi="Calibri ( telo)"/>
          <w:sz w:val="28"/>
          <w:szCs w:val="28"/>
        </w:rPr>
        <w:t>Sodeluje pri pripravi predstavitev za stranke</w:t>
      </w:r>
    </w:p>
    <w:p w14:paraId="687682C4" w14:textId="52A22A7B" w:rsidR="00DF5A26" w:rsidRPr="00DF5A26" w:rsidRDefault="00DF5A26" w:rsidP="003C560C">
      <w:pPr>
        <w:pStyle w:val="ListParagraph"/>
        <w:numPr>
          <w:ilvl w:val="0"/>
          <w:numId w:val="1"/>
        </w:numPr>
        <w:rPr>
          <w:rFonts w:ascii="Calibri ( telo)" w:hAnsi="Calibri ( telo)"/>
          <w:sz w:val="28"/>
          <w:szCs w:val="28"/>
        </w:rPr>
      </w:pPr>
      <w:r w:rsidRPr="00DF5A26">
        <w:rPr>
          <w:rFonts w:ascii="Calibri ( telo)" w:hAnsi="Calibri ( telo)"/>
          <w:sz w:val="28"/>
          <w:szCs w:val="28"/>
        </w:rPr>
        <w:t>Ohranja strokovni ugled in delovno okolje</w:t>
      </w:r>
    </w:p>
    <w:p w14:paraId="32448115" w14:textId="46AA4746" w:rsidR="00DF5A26" w:rsidRPr="00DF5A26" w:rsidRDefault="00DF5A26" w:rsidP="003C560C">
      <w:pPr>
        <w:pStyle w:val="ListParagraph"/>
        <w:numPr>
          <w:ilvl w:val="0"/>
          <w:numId w:val="1"/>
        </w:numPr>
        <w:rPr>
          <w:rFonts w:ascii="Calibri ( telo)" w:hAnsi="Calibri ( telo)"/>
          <w:sz w:val="28"/>
          <w:szCs w:val="28"/>
        </w:rPr>
      </w:pPr>
      <w:r w:rsidRPr="00DF5A26">
        <w:rPr>
          <w:rFonts w:ascii="Calibri ( telo)" w:hAnsi="Calibri ( telo)"/>
          <w:sz w:val="28"/>
          <w:szCs w:val="28"/>
        </w:rPr>
        <w:t>Se drži predpisanih delovnih postopkov.</w:t>
      </w:r>
    </w:p>
    <w:p w14:paraId="0D7D245F" w14:textId="6901754E" w:rsidR="00DF5A26" w:rsidRPr="00DF5A26" w:rsidRDefault="00DF5A26" w:rsidP="00DF5A26">
      <w:pPr>
        <w:ind w:left="360"/>
        <w:rPr>
          <w:rFonts w:ascii="Calibri ( telo)" w:hAnsi="Calibri ( telo)"/>
          <w:sz w:val="28"/>
          <w:szCs w:val="28"/>
        </w:rPr>
      </w:pPr>
    </w:p>
    <w:p w14:paraId="77FE31FC" w14:textId="3DE6A588" w:rsidR="00DF5A26" w:rsidRPr="00DF5A26" w:rsidRDefault="00DF5A26" w:rsidP="00DF5A26">
      <w:pPr>
        <w:ind w:left="360"/>
        <w:rPr>
          <w:rFonts w:cstheme="minorHAnsi"/>
          <w:sz w:val="28"/>
          <w:szCs w:val="28"/>
        </w:rPr>
      </w:pPr>
      <w:r w:rsidRPr="00DF5A26">
        <w:rPr>
          <w:rFonts w:cstheme="minorHAnsi"/>
          <w:sz w:val="28"/>
          <w:szCs w:val="28"/>
          <w:shd w:val="clear" w:color="auto" w:fill="FFFFFF"/>
        </w:rPr>
        <w:t>Če ste oseba, ki izpolnjuje naša pričakovanja in mislite, da bi to delo z veseljem opravljali in prispevali</w:t>
      </w:r>
      <w:r w:rsidR="00541CD8">
        <w:rPr>
          <w:rFonts w:cstheme="minorHAnsi"/>
          <w:sz w:val="28"/>
          <w:szCs w:val="28"/>
          <w:shd w:val="clear" w:color="auto" w:fill="FFFFFF"/>
        </w:rPr>
        <w:t xml:space="preserve"> k</w:t>
      </w:r>
      <w:r w:rsidRPr="00DF5A26">
        <w:rPr>
          <w:rFonts w:cstheme="minorHAnsi"/>
          <w:sz w:val="28"/>
          <w:szCs w:val="28"/>
          <w:shd w:val="clear" w:color="auto" w:fill="FFFFFF"/>
        </w:rPr>
        <w:t xml:space="preserve"> nadaljnemu razvoju našega podjetja vas vabimo da pošljete vašo prijavo z življenjepisom na</w:t>
      </w:r>
      <w:r w:rsidRPr="00DF5A26">
        <w:rPr>
          <w:rFonts w:cstheme="minorHAnsi"/>
          <w:sz w:val="28"/>
          <w:szCs w:val="28"/>
        </w:rPr>
        <w:t xml:space="preserve"> :</w:t>
      </w:r>
    </w:p>
    <w:p w14:paraId="3B1D5652" w14:textId="53522311" w:rsidR="00DF5A26" w:rsidRPr="00DF5A26" w:rsidRDefault="00DF5A26" w:rsidP="00DF5A26">
      <w:pPr>
        <w:ind w:left="360"/>
        <w:rPr>
          <w:rFonts w:ascii="Calibri ( telo)" w:hAnsi="Calibri ( telo)"/>
          <w:sz w:val="28"/>
          <w:szCs w:val="28"/>
        </w:rPr>
      </w:pPr>
      <w:r w:rsidRPr="00DF5A26">
        <w:rPr>
          <w:rFonts w:ascii="Calibri ( telo)" w:hAnsi="Calibri ( telo)"/>
          <w:sz w:val="28"/>
          <w:szCs w:val="28"/>
        </w:rPr>
        <w:t>masa.travnik@milsped.com</w:t>
      </w:r>
    </w:p>
    <w:sectPr w:rsidR="00DF5A26" w:rsidRPr="00DF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 telo)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49B9"/>
    <w:multiLevelType w:val="hybridMultilevel"/>
    <w:tmpl w:val="7996E024"/>
    <w:lvl w:ilvl="0" w:tplc="1C902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0C"/>
    <w:rsid w:val="003C560C"/>
    <w:rsid w:val="00541CD8"/>
    <w:rsid w:val="00B0003C"/>
    <w:rsid w:val="00DF5A26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45D2"/>
  <w15:chartTrackingRefBased/>
  <w15:docId w15:val="{92AA9C98-9956-4650-B59E-00021CA8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60C"/>
    <w:pPr>
      <w:spacing w:before="130" w:after="130" w:line="261" w:lineRule="atLeas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3C56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6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Travnik</dc:creator>
  <cp:keywords/>
  <dc:description/>
  <cp:lastModifiedBy>Romih, Simoneta</cp:lastModifiedBy>
  <cp:revision>2</cp:revision>
  <dcterms:created xsi:type="dcterms:W3CDTF">2021-05-21T08:05:00Z</dcterms:created>
  <dcterms:modified xsi:type="dcterms:W3CDTF">2021-05-21T08:05:00Z</dcterms:modified>
</cp:coreProperties>
</file>