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5" w:rsidRPr="00F81EEC" w:rsidRDefault="00F81EEC" w:rsidP="00F81EEC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F81EEC"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>Razpis kadrovske</w:t>
      </w:r>
      <w:r w:rsidR="003D19E5" w:rsidRPr="00F81EEC"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 xml:space="preserve"> štipendij</w:t>
      </w:r>
      <w:r w:rsidRPr="00F81EEC"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>e</w:t>
      </w:r>
      <w:r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 xml:space="preserve"> Slovenskega logističnega</w:t>
      </w:r>
      <w:r w:rsidR="003D19E5" w:rsidRPr="00F81EEC"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 xml:space="preserve"> združenj</w:t>
      </w:r>
      <w:r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>a (SLZ)</w:t>
      </w:r>
    </w:p>
    <w:p w:rsidR="003D19E5" w:rsidRPr="003D19E5" w:rsidRDefault="003D19E5" w:rsidP="003D19E5">
      <w:pPr>
        <w:pStyle w:val="ListParagraph"/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</w:pPr>
    </w:p>
    <w:p w:rsidR="003D19E5" w:rsidRDefault="003D19E5" w:rsidP="00F81EE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Če pri študiju dosegate nadpovprečne uspehe, če ste 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motivirani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>,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 vsestranski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ambiciozni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>,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 radovedni in iznajdljivi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se </w:t>
      </w:r>
      <w:r w:rsid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prijavite na razpis za kadrovsko štipendijo Slovenskega logističnega združenja (SLZ). </w:t>
      </w:r>
    </w:p>
    <w:p w:rsidR="00F81EEC" w:rsidRDefault="00F81EEC" w:rsidP="00F81EE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»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>Slovensko logistično združenje je prostovoljno, samostojno in neprofitno združenje čl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anov in simpatizerjev društva. 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Namenjeno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je 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>strokovnemu delovanju in združevanju na področju transporta, prometa in poslovne logistike. Združuje strokovnjake, podjetnike in druge, ki delujejo na navedenih področjih in želijo s svojim delovanjem v društvu prispevati k vsestranskemu razvoju področij transporta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, prometa in poslovne logistike« (</w:t>
      </w:r>
      <w:hyperlink r:id="rId5" w:history="1">
        <w:r w:rsidRPr="007242AC">
          <w:rPr>
            <w:rStyle w:val="Hyperlink"/>
            <w:rFonts w:ascii="Garamond" w:eastAsia="Times New Roman" w:hAnsi="Garamond" w:cs="Times New Roman"/>
            <w:sz w:val="24"/>
            <w:szCs w:val="24"/>
            <w:lang w:eastAsia="sl-SI"/>
          </w:rPr>
          <w:t>www.slz.si</w:t>
        </w:r>
      </w:hyperlink>
      <w:r>
        <w:rPr>
          <w:rFonts w:ascii="Garamond" w:eastAsia="Times New Roman" w:hAnsi="Garamond" w:cs="Times New Roman"/>
          <w:sz w:val="24"/>
          <w:szCs w:val="24"/>
          <w:lang w:eastAsia="sl-SI"/>
        </w:rPr>
        <w:t>).</w:t>
      </w:r>
    </w:p>
    <w:p w:rsidR="003D19E5" w:rsidRDefault="003D19E5" w:rsidP="00C94BE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3D19E5">
        <w:rPr>
          <w:rFonts w:ascii="Garamond" w:eastAsia="Times New Roman" w:hAnsi="Garamond" w:cs="Times New Roman"/>
          <w:noProof/>
          <w:sz w:val="24"/>
          <w:szCs w:val="24"/>
          <w:lang w:val="en-US"/>
        </w:rPr>
        <w:drawing>
          <wp:inline distT="0" distB="0" distL="0" distR="0" wp14:anchorId="45325E55" wp14:editId="5DAE4BED">
            <wp:extent cx="2857500" cy="2219325"/>
            <wp:effectExtent l="0" t="0" r="0" b="9525"/>
            <wp:docPr id="1" name="Picture 1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5" w:rsidRPr="003D19E5" w:rsidRDefault="00F81EEC" w:rsidP="00300A1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Štipendija</w:t>
      </w:r>
      <w:r w:rsidR="003D19E5" w:rsidRPr="003D19E5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se razpisuje</w:t>
      </w:r>
      <w:r w:rsidR="003D19E5" w:rsidRPr="003D19E5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za 2. ali 3. letnik </w:t>
      </w:r>
      <w:r w:rsidR="004855A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program P</w:t>
      </w:r>
      <w:r w:rsidR="00300A13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rometna tehnologija in transportna logistika (VSS) in </w:t>
      </w:r>
      <w:r w:rsidR="004855A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T</w:t>
      </w:r>
      <w:r w:rsidR="003C2EFE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ehnologija prometa </w:t>
      </w:r>
      <w:r w:rsidR="00300A13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in logistika </w:t>
      </w:r>
      <w:r w:rsidR="003C2EFE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UNI.</w:t>
      </w:r>
    </w:p>
    <w:p w:rsidR="003D19E5" w:rsidRPr="003D19E5" w:rsidRDefault="004855AC" w:rsidP="00C94BE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SLZ vam poleg štipendije</w:t>
      </w:r>
      <w:r w:rsid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omogoča tudi udeležbo na različnih konferencah in strokovnih predavanjih, kjer se boste imeli priložnost srečati s predstavniki gospodarstva. V družbi SLZ boste lahko obiskali tudi uspešna mednarodna </w:t>
      </w:r>
      <w:r w:rsidR="00C94BEA">
        <w:rPr>
          <w:rFonts w:ascii="Garamond" w:eastAsia="Times New Roman" w:hAnsi="Garamond" w:cs="Times New Roman"/>
          <w:sz w:val="24"/>
          <w:szCs w:val="24"/>
          <w:lang w:eastAsia="sl-SI"/>
        </w:rPr>
        <w:t>podjetja ter distribucijske centre ter</w:t>
      </w:r>
      <w:r w:rsid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="00C94BEA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se udeležili največjih sejmov s področja logistike. </w:t>
      </w:r>
      <w:r w:rsidR="00D2537E">
        <w:rPr>
          <w:rFonts w:ascii="Garamond" w:eastAsia="Times New Roman" w:hAnsi="Garamond" w:cs="Times New Roman"/>
          <w:sz w:val="24"/>
          <w:szCs w:val="24"/>
          <w:lang w:eastAsia="sl-SI"/>
        </w:rPr>
        <w:t>Predstavniki SLZ vam bodo v pomoč tudi pri izbiri teme diplomske naloge, pri iskanju zaposlitve ipd.</w:t>
      </w:r>
    </w:p>
    <w:p w:rsidR="003D19E5" w:rsidRPr="00B451E4" w:rsidRDefault="00C94BEA" w:rsidP="003D19E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Podpisano p</w:t>
      </w:r>
      <w:r w:rsidR="00B451E4">
        <w:rPr>
          <w:rFonts w:ascii="Garamond" w:eastAsia="Times New Roman" w:hAnsi="Garamond" w:cs="Times New Roman"/>
          <w:sz w:val="24"/>
          <w:szCs w:val="24"/>
          <w:lang w:eastAsia="sl-SI"/>
        </w:rPr>
        <w:t>rijavo</w:t>
      </w:r>
      <w:r w:rsidR="00B451E4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</w:t>
      </w:r>
      <w:r w:rsidR="00B451E4">
        <w:rPr>
          <w:rFonts w:ascii="Garamond" w:hAnsi="Garamond" w:cs="Arial"/>
          <w:sz w:val="24"/>
          <w:szCs w:val="24"/>
        </w:rPr>
        <w:t>sestavljeno</w:t>
      </w:r>
      <w:r w:rsidR="00300A13">
        <w:rPr>
          <w:rFonts w:ascii="Garamond" w:hAnsi="Garamond" w:cs="Arial"/>
          <w:sz w:val="24"/>
          <w:szCs w:val="24"/>
        </w:rPr>
        <w:t xml:space="preserve"> iz CV in motivacijskega</w:t>
      </w:r>
      <w:r w:rsidR="00B451E4" w:rsidRPr="00B451E4">
        <w:rPr>
          <w:rFonts w:ascii="Garamond" w:hAnsi="Garamond" w:cs="Arial"/>
          <w:sz w:val="24"/>
          <w:szCs w:val="24"/>
        </w:rPr>
        <w:t xml:space="preserve"> pisma, </w:t>
      </w:r>
      <w:r>
        <w:rPr>
          <w:rFonts w:ascii="Garamond" w:hAnsi="Garamond" w:cs="Arial"/>
          <w:sz w:val="24"/>
          <w:szCs w:val="24"/>
        </w:rPr>
        <w:t xml:space="preserve">dostavite v dekanat FPP ali 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pošljite na elektronski naslov: </w:t>
      </w:r>
      <w:hyperlink r:id="rId7" w:history="1">
        <w:r w:rsidR="003C2EFE" w:rsidRPr="00B451E4">
          <w:rPr>
            <w:rStyle w:val="Hyperlink"/>
            <w:rFonts w:ascii="Garamond" w:eastAsia="Times New Roman" w:hAnsi="Garamond" w:cs="Times New Roman"/>
            <w:sz w:val="24"/>
            <w:szCs w:val="24"/>
            <w:lang w:eastAsia="sl-SI"/>
          </w:rPr>
          <w:t>dekanat@fpp.uni-lj.si</w:t>
        </w:r>
      </w:hyperlink>
      <w:r w:rsidR="004855A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do ponedeljka 18.02</w:t>
      </w:r>
      <w:r w:rsidR="00300A13">
        <w:rPr>
          <w:rFonts w:ascii="Garamond" w:eastAsia="Times New Roman" w:hAnsi="Garamond" w:cs="Times New Roman"/>
          <w:sz w:val="24"/>
          <w:szCs w:val="24"/>
          <w:lang w:eastAsia="sl-SI"/>
        </w:rPr>
        <w:t>.2018.</w:t>
      </w:r>
    </w:p>
    <w:p w:rsidR="00BC5922" w:rsidRPr="00DB179D" w:rsidRDefault="00DB17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Izbor kandidata se bo izvajal </w:t>
      </w:r>
      <w:r w:rsidR="004855AC" w:rsidRPr="00DB179D">
        <w:rPr>
          <w:rFonts w:ascii="Garamond" w:hAnsi="Garamond"/>
          <w:sz w:val="24"/>
          <w:szCs w:val="24"/>
        </w:rPr>
        <w:t>skladno s sledečimi kriteriji in njihovimi utežmi:</w:t>
      </w:r>
    </w:p>
    <w:tbl>
      <w:tblPr>
        <w:tblStyle w:val="GridTable2"/>
        <w:tblW w:w="8647" w:type="dxa"/>
        <w:jc w:val="center"/>
        <w:tblLook w:val="04A0" w:firstRow="1" w:lastRow="0" w:firstColumn="1" w:lastColumn="0" w:noHBand="0" w:noVBand="1"/>
      </w:tblPr>
      <w:tblGrid>
        <w:gridCol w:w="985"/>
        <w:gridCol w:w="7662"/>
      </w:tblGrid>
      <w:tr w:rsidR="004855AC" w:rsidRPr="00DB179D" w:rsidTr="00D72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  <w:t>Utež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  <w:t>Kriterij</w:t>
            </w:r>
          </w:p>
        </w:tc>
      </w:tr>
      <w:tr w:rsidR="004855AC" w:rsidRPr="00DB179D" w:rsidTr="00D7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0.184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povprečna ocena študenta (VIS) </w:t>
            </w:r>
          </w:p>
        </w:tc>
      </w:tr>
      <w:tr w:rsidR="004855AC" w:rsidRPr="00DB179D" w:rsidTr="00D725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0.262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sodelovanje pri pedagoškem procesu (prisotnost pri predavanjih, vajah, sodelovanje)</w:t>
            </w:r>
          </w:p>
        </w:tc>
      </w:tr>
      <w:tr w:rsidR="004855AC" w:rsidRPr="00DB179D" w:rsidTr="00D7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0.192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stopnja samoiniciativnosti (ocene predavateljev)</w:t>
            </w:r>
          </w:p>
        </w:tc>
      </w:tr>
      <w:tr w:rsidR="004855AC" w:rsidRPr="00DB179D" w:rsidTr="00D725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lastRenderedPageBreak/>
              <w:t>0.145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dodatna izobraževanja (število izobraževanj, ki jih je organizirala FPP ali UL)</w:t>
            </w:r>
          </w:p>
        </w:tc>
      </w:tr>
      <w:tr w:rsidR="004855AC" w:rsidRPr="00DB179D" w:rsidTr="00D7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0.069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prostovo</w:t>
            </w:r>
            <w:r w:rsid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ljno delo na fakulteti, sodelovanje na projektu, tutorstvo</w:t>
            </w:r>
          </w:p>
        </w:tc>
      </w:tr>
      <w:tr w:rsidR="004855AC" w:rsidRPr="00DB179D" w:rsidTr="00D725B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0.149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čustvena inteligenca (komunikacija, odnosi, timsko delo, čustvena zrelost..) (ocene predavateljev)</w:t>
            </w:r>
          </w:p>
        </w:tc>
      </w:tr>
    </w:tbl>
    <w:p w:rsidR="004855AC" w:rsidRPr="003D19E5" w:rsidRDefault="004855AC">
      <w:pPr>
        <w:rPr>
          <w:rFonts w:ascii="Garamond" w:hAnsi="Garamond"/>
        </w:rPr>
      </w:pPr>
    </w:p>
    <w:p w:rsidR="003D19E5" w:rsidRPr="00DB179D" w:rsidRDefault="00DB179D" w:rsidP="00DB179D">
      <w:pPr>
        <w:jc w:val="both"/>
        <w:rPr>
          <w:rFonts w:ascii="Garamond" w:hAnsi="Garamond"/>
          <w:sz w:val="24"/>
          <w:szCs w:val="24"/>
        </w:rPr>
      </w:pPr>
      <w:r w:rsidRPr="00DB179D">
        <w:rPr>
          <w:rFonts w:ascii="Garamond" w:hAnsi="Garamond"/>
          <w:sz w:val="24"/>
          <w:szCs w:val="24"/>
        </w:rPr>
        <w:t xml:space="preserve">Izbran bo tisti kandidat, ki bo glede na kriterije dosegel </w:t>
      </w:r>
      <w:r>
        <w:rPr>
          <w:rFonts w:ascii="Garamond" w:hAnsi="Garamond"/>
          <w:sz w:val="24"/>
          <w:szCs w:val="24"/>
        </w:rPr>
        <w:t>največje število točk. V</w:t>
      </w:r>
      <w:r w:rsidRPr="00DB179D">
        <w:rPr>
          <w:rFonts w:ascii="Garamond" w:hAnsi="Garamond"/>
          <w:sz w:val="24"/>
          <w:szCs w:val="24"/>
        </w:rPr>
        <w:t xml:space="preserve"> prijavi </w:t>
      </w:r>
      <w:r>
        <w:rPr>
          <w:rFonts w:ascii="Garamond" w:hAnsi="Garamond"/>
          <w:sz w:val="24"/>
          <w:szCs w:val="24"/>
        </w:rPr>
        <w:t>zatorej ne pozabite navesti povprečne ocene, dodatnih izobraževanj</w:t>
      </w:r>
      <w:r w:rsidRPr="00DB179D">
        <w:rPr>
          <w:rFonts w:ascii="Garamond" w:hAnsi="Garamond"/>
          <w:sz w:val="24"/>
          <w:szCs w:val="24"/>
        </w:rPr>
        <w:t xml:space="preserve"> (kopijo p</w:t>
      </w:r>
      <w:r>
        <w:rPr>
          <w:rFonts w:ascii="Garamond" w:hAnsi="Garamond"/>
          <w:sz w:val="24"/>
          <w:szCs w:val="24"/>
        </w:rPr>
        <w:t xml:space="preserve">otrdila o udeležbi) ter opisa dela, študije, projekta, ki ste ga opravljali na </w:t>
      </w:r>
      <w:r w:rsidRPr="00DB179D">
        <w:rPr>
          <w:rFonts w:ascii="Garamond" w:hAnsi="Garamond"/>
          <w:sz w:val="24"/>
          <w:szCs w:val="24"/>
        </w:rPr>
        <w:t>FPP.</w:t>
      </w:r>
    </w:p>
    <w:p w:rsidR="003D19E5" w:rsidRPr="00DB179D" w:rsidRDefault="003D19E5" w:rsidP="00DB179D">
      <w:pPr>
        <w:jc w:val="both"/>
        <w:rPr>
          <w:rFonts w:ascii="Garamond" w:hAnsi="Garamond"/>
          <w:sz w:val="24"/>
          <w:szCs w:val="24"/>
        </w:rPr>
      </w:pPr>
    </w:p>
    <w:sectPr w:rsidR="003D19E5" w:rsidRPr="00DB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73C5"/>
    <w:multiLevelType w:val="hybridMultilevel"/>
    <w:tmpl w:val="24A63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5"/>
    <w:rsid w:val="000411A2"/>
    <w:rsid w:val="00083267"/>
    <w:rsid w:val="00300A13"/>
    <w:rsid w:val="003C2EFE"/>
    <w:rsid w:val="003D19E5"/>
    <w:rsid w:val="004855AC"/>
    <w:rsid w:val="00623D92"/>
    <w:rsid w:val="00B37DB0"/>
    <w:rsid w:val="00B451E4"/>
    <w:rsid w:val="00BC5922"/>
    <w:rsid w:val="00BE3EE3"/>
    <w:rsid w:val="00C94BEA"/>
    <w:rsid w:val="00D2537E"/>
    <w:rsid w:val="00D94D95"/>
    <w:rsid w:val="00DB179D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7405-0894-4C31-92E7-333BA2B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E5"/>
    <w:pPr>
      <w:ind w:left="720"/>
      <w:contextualSpacing/>
    </w:pPr>
  </w:style>
  <w:style w:type="table" w:styleId="GridTable2">
    <w:name w:val="Grid Table 2"/>
    <w:basedOn w:val="TableNormal"/>
    <w:uiPriority w:val="47"/>
    <w:rsid w:val="004855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fpp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lz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Romih, Simoneta</dc:creator>
  <cp:keywords/>
  <dc:description/>
  <cp:lastModifiedBy>Romih, Simoneta</cp:lastModifiedBy>
  <cp:revision>2</cp:revision>
  <dcterms:created xsi:type="dcterms:W3CDTF">2019-02-07T09:08:00Z</dcterms:created>
  <dcterms:modified xsi:type="dcterms:W3CDTF">2019-02-07T09:08:00Z</dcterms:modified>
</cp:coreProperties>
</file>